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D7F6" w14:textId="77777777" w:rsidR="00121260" w:rsidRDefault="00121260" w:rsidP="007038FE">
      <w:pPr>
        <w:spacing w:before="60" w:after="60"/>
        <w:rPr>
          <w:rFonts w:ascii="Open Sans" w:hAnsi="Open Sans" w:cs="Open Sans"/>
        </w:rPr>
      </w:pPr>
      <w:bookmarkStart w:id="0" w:name="_GoBack"/>
      <w:bookmarkEnd w:id="0"/>
    </w:p>
    <w:p w14:paraId="57AED6C1" w14:textId="4481677A" w:rsidR="00D81F0F" w:rsidRPr="00121260" w:rsidRDefault="0046259A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>T</w:t>
      </w:r>
      <w:r w:rsidR="00622FB3" w:rsidRPr="00121260">
        <w:rPr>
          <w:rFonts w:ascii="Open Sans" w:hAnsi="Open Sans" w:cs="Open Sans"/>
        </w:rPr>
        <w:t xml:space="preserve">he Australian Human Rights Commission </w:t>
      </w:r>
      <w:r w:rsidR="00C51630" w:rsidRPr="00121260">
        <w:rPr>
          <w:rFonts w:ascii="Open Sans" w:hAnsi="Open Sans" w:cs="Open Sans"/>
        </w:rPr>
        <w:t>want</w:t>
      </w:r>
      <w:r w:rsidRPr="00121260">
        <w:rPr>
          <w:rFonts w:ascii="Open Sans" w:hAnsi="Open Sans" w:cs="Open Sans"/>
        </w:rPr>
        <w:t>s</w:t>
      </w:r>
      <w:r w:rsidR="003F7A8E" w:rsidRPr="00121260">
        <w:rPr>
          <w:rFonts w:ascii="Open Sans" w:hAnsi="Open Sans" w:cs="Open Sans"/>
        </w:rPr>
        <w:t xml:space="preserve"> to better understand sexual harassment at work in Australia. This is called </w:t>
      </w:r>
      <w:r w:rsidR="00C51630" w:rsidRPr="00121260">
        <w:rPr>
          <w:rFonts w:ascii="Open Sans" w:hAnsi="Open Sans" w:cs="Open Sans"/>
        </w:rPr>
        <w:t>the</w:t>
      </w:r>
      <w:r w:rsidR="003F7A8E" w:rsidRPr="00121260">
        <w:rPr>
          <w:rFonts w:ascii="Open Sans" w:hAnsi="Open Sans" w:cs="Open Sans"/>
        </w:rPr>
        <w:t xml:space="preserve"> </w:t>
      </w:r>
      <w:r w:rsidR="003F7A8E" w:rsidRPr="00121260">
        <w:rPr>
          <w:rFonts w:ascii="Open Sans" w:hAnsi="Open Sans" w:cs="Open Sans"/>
          <w:b/>
        </w:rPr>
        <w:t>National Inquiry</w:t>
      </w:r>
      <w:r w:rsidR="003F7A8E" w:rsidRPr="00121260">
        <w:rPr>
          <w:rFonts w:ascii="Open Sans" w:hAnsi="Open Sans" w:cs="Open Sans"/>
        </w:rPr>
        <w:t xml:space="preserve">. </w:t>
      </w:r>
    </w:p>
    <w:p w14:paraId="534203E3" w14:textId="77777777" w:rsidR="007038FE" w:rsidRPr="00121260" w:rsidRDefault="007038FE" w:rsidP="007038FE">
      <w:pPr>
        <w:spacing w:before="60" w:after="60"/>
        <w:rPr>
          <w:rFonts w:ascii="Open Sans" w:hAnsi="Open Sans" w:cs="Open Sans"/>
        </w:rPr>
      </w:pPr>
    </w:p>
    <w:p w14:paraId="46A00E1E" w14:textId="29EE4986" w:rsidR="00811AC1" w:rsidRPr="00121260" w:rsidRDefault="0046259A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>We want to hear from lots of people</w:t>
      </w:r>
      <w:r w:rsidR="0065355B" w:rsidRPr="00121260">
        <w:rPr>
          <w:rFonts w:ascii="Open Sans" w:hAnsi="Open Sans" w:cs="Open Sans"/>
        </w:rPr>
        <w:t xml:space="preserve"> </w:t>
      </w:r>
      <w:r w:rsidR="003C7DEC" w:rsidRPr="00121260">
        <w:rPr>
          <w:rFonts w:ascii="Open Sans" w:hAnsi="Open Sans" w:cs="Open Sans"/>
        </w:rPr>
        <w:t>about any unwanted sexual behaviours</w:t>
      </w:r>
      <w:r w:rsidR="0065355B" w:rsidRPr="00121260">
        <w:rPr>
          <w:rFonts w:ascii="Open Sans" w:hAnsi="Open Sans" w:cs="Open Sans"/>
        </w:rPr>
        <w:t xml:space="preserve"> at work</w:t>
      </w:r>
      <w:r w:rsidR="00D81F0F" w:rsidRPr="00121260">
        <w:rPr>
          <w:rFonts w:ascii="Open Sans" w:hAnsi="Open Sans" w:cs="Open Sans"/>
        </w:rPr>
        <w:t>.</w:t>
      </w:r>
      <w:r w:rsidR="003C7DEC" w:rsidRPr="00121260">
        <w:rPr>
          <w:rFonts w:ascii="Open Sans" w:hAnsi="Open Sans" w:cs="Open Sans"/>
        </w:rPr>
        <w:t xml:space="preserve"> This could be </w:t>
      </w:r>
      <w:r w:rsidR="007038FE" w:rsidRPr="00121260">
        <w:rPr>
          <w:rFonts w:ascii="Open Sans" w:hAnsi="Open Sans" w:cs="Open Sans"/>
        </w:rPr>
        <w:t>by touching</w:t>
      </w:r>
      <w:r w:rsidR="003C7DEC" w:rsidRPr="00121260">
        <w:rPr>
          <w:rFonts w:ascii="Open Sans" w:hAnsi="Open Sans" w:cs="Open Sans"/>
        </w:rPr>
        <w:t xml:space="preserve"> or </w:t>
      </w:r>
      <w:r w:rsidR="007038FE" w:rsidRPr="00121260">
        <w:rPr>
          <w:rFonts w:ascii="Open Sans" w:hAnsi="Open Sans" w:cs="Open Sans"/>
        </w:rPr>
        <w:t>speaking to you</w:t>
      </w:r>
      <w:r w:rsidR="003C7DEC" w:rsidRPr="00121260">
        <w:rPr>
          <w:rFonts w:ascii="Open Sans" w:hAnsi="Open Sans" w:cs="Open Sans"/>
        </w:rPr>
        <w:t xml:space="preserve">. </w:t>
      </w:r>
      <w:r w:rsidR="003F7A8E" w:rsidRPr="00121260">
        <w:rPr>
          <w:rFonts w:ascii="Open Sans" w:hAnsi="Open Sans" w:cs="Open Sans"/>
        </w:rPr>
        <w:t xml:space="preserve">It can also be if you </w:t>
      </w:r>
      <w:r w:rsidR="00A016A0" w:rsidRPr="00121260">
        <w:rPr>
          <w:rFonts w:ascii="Open Sans" w:hAnsi="Open Sans" w:cs="Open Sans"/>
        </w:rPr>
        <w:t>were</w:t>
      </w:r>
      <w:r w:rsidR="003F7A8E" w:rsidRPr="00121260">
        <w:rPr>
          <w:rFonts w:ascii="Open Sans" w:hAnsi="Open Sans" w:cs="Open Sans"/>
        </w:rPr>
        <w:t xml:space="preserve"> made</w:t>
      </w:r>
      <w:r w:rsidR="0065355B" w:rsidRPr="00121260">
        <w:rPr>
          <w:rFonts w:ascii="Open Sans" w:hAnsi="Open Sans" w:cs="Open Sans"/>
        </w:rPr>
        <w:t xml:space="preserve"> </w:t>
      </w:r>
      <w:r w:rsidR="00BE6398">
        <w:rPr>
          <w:rFonts w:ascii="Open Sans" w:hAnsi="Open Sans" w:cs="Open Sans"/>
        </w:rPr>
        <w:t xml:space="preserve">to </w:t>
      </w:r>
      <w:r w:rsidR="0065355B" w:rsidRPr="00121260">
        <w:rPr>
          <w:rFonts w:ascii="Open Sans" w:hAnsi="Open Sans" w:cs="Open Sans"/>
        </w:rPr>
        <w:t xml:space="preserve">feel unsafe, upset </w:t>
      </w:r>
      <w:r w:rsidR="003C7DEC" w:rsidRPr="00121260">
        <w:rPr>
          <w:rFonts w:ascii="Open Sans" w:hAnsi="Open Sans" w:cs="Open Sans"/>
        </w:rPr>
        <w:t xml:space="preserve">or scared. </w:t>
      </w:r>
      <w:r w:rsidR="00D81F0F" w:rsidRPr="00121260">
        <w:rPr>
          <w:rFonts w:ascii="Open Sans" w:hAnsi="Open Sans" w:cs="Open Sans"/>
        </w:rPr>
        <w:t xml:space="preserve">You can learn more about the </w:t>
      </w:r>
      <w:r w:rsidR="00853ED3">
        <w:rPr>
          <w:rFonts w:ascii="Open Sans" w:hAnsi="Open Sans" w:cs="Open Sans"/>
        </w:rPr>
        <w:t xml:space="preserve">National </w:t>
      </w:r>
      <w:r w:rsidR="00D81F0F" w:rsidRPr="00121260">
        <w:rPr>
          <w:rFonts w:ascii="Open Sans" w:hAnsi="Open Sans" w:cs="Open Sans"/>
        </w:rPr>
        <w:t>Inquir</w:t>
      </w:r>
      <w:r w:rsidR="001F5C4D">
        <w:rPr>
          <w:rFonts w:ascii="Open Sans" w:hAnsi="Open Sans" w:cs="Open Sans"/>
        </w:rPr>
        <w:t xml:space="preserve">y </w:t>
      </w:r>
      <w:hyperlink r:id="rId7" w:history="1">
        <w:r w:rsidR="001F5C4D" w:rsidRPr="001F5C4D">
          <w:rPr>
            <w:rStyle w:val="Hyperlink"/>
            <w:rFonts w:ascii="Open Sans" w:hAnsi="Open Sans" w:cs="Open Sans"/>
          </w:rPr>
          <w:t>here</w:t>
        </w:r>
      </w:hyperlink>
      <w:r w:rsidR="001F5C4D">
        <w:rPr>
          <w:rFonts w:ascii="Open Sans" w:hAnsi="Open Sans" w:cs="Open Sans"/>
        </w:rPr>
        <w:t>.</w:t>
      </w:r>
    </w:p>
    <w:p w14:paraId="02B6C690" w14:textId="77777777" w:rsidR="007038FE" w:rsidRPr="00121260" w:rsidRDefault="007038FE" w:rsidP="007038FE">
      <w:pPr>
        <w:spacing w:before="60" w:after="60"/>
        <w:rPr>
          <w:rFonts w:ascii="Open Sans" w:hAnsi="Open Sans" w:cs="Open Sans"/>
        </w:rPr>
      </w:pPr>
    </w:p>
    <w:p w14:paraId="14281318" w14:textId="1F39AD36" w:rsidR="00560CD7" w:rsidRPr="00121260" w:rsidRDefault="003F7A8E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 xml:space="preserve">You can tell us what has happened by </w:t>
      </w:r>
      <w:r w:rsidRPr="00121260">
        <w:rPr>
          <w:rFonts w:ascii="Open Sans" w:hAnsi="Open Sans" w:cs="Open Sans"/>
          <w:b/>
        </w:rPr>
        <w:t>talking</w:t>
      </w:r>
      <w:r w:rsidR="008A03A6" w:rsidRPr="00121260">
        <w:rPr>
          <w:rFonts w:ascii="Open Sans" w:hAnsi="Open Sans" w:cs="Open Sans"/>
          <w:b/>
        </w:rPr>
        <w:t xml:space="preserve"> to us</w:t>
      </w:r>
      <w:r w:rsidR="008A03A6" w:rsidRPr="00121260">
        <w:rPr>
          <w:rFonts w:ascii="Open Sans" w:hAnsi="Open Sans" w:cs="Open Sans"/>
        </w:rPr>
        <w:t>:</w:t>
      </w:r>
    </w:p>
    <w:p w14:paraId="2F2AF9C2" w14:textId="77777777" w:rsidR="008A03A6" w:rsidRPr="00121260" w:rsidRDefault="008A03A6" w:rsidP="007038FE">
      <w:pPr>
        <w:spacing w:before="60" w:after="60"/>
        <w:rPr>
          <w:rFonts w:ascii="Open Sans" w:hAnsi="Open Sans" w:cs="Open Sans"/>
          <w:b/>
        </w:rPr>
      </w:pPr>
      <w:r w:rsidRPr="00121260">
        <w:rPr>
          <w:rFonts w:ascii="Open Sans" w:hAnsi="Open Sans" w:cs="Open Sans"/>
        </w:rPr>
        <w:t xml:space="preserve">Where: </w:t>
      </w:r>
      <w:r w:rsidRPr="00121260">
        <w:rPr>
          <w:rFonts w:ascii="Open Sans" w:hAnsi="Open Sans" w:cs="Open Sans"/>
          <w:b/>
        </w:rPr>
        <w:t>Australian Human Rights Commission, Level 3, 175 Pitt St, Sydney</w:t>
      </w:r>
    </w:p>
    <w:p w14:paraId="1EBC6092" w14:textId="77777777" w:rsidR="008A03A6" w:rsidRPr="00121260" w:rsidRDefault="008A03A6" w:rsidP="007038FE">
      <w:pPr>
        <w:spacing w:before="60" w:after="60"/>
        <w:rPr>
          <w:rFonts w:ascii="Open Sans" w:hAnsi="Open Sans" w:cs="Open Sans"/>
          <w:b/>
        </w:rPr>
      </w:pPr>
      <w:r w:rsidRPr="00121260">
        <w:rPr>
          <w:rFonts w:ascii="Open Sans" w:hAnsi="Open Sans" w:cs="Open Sans"/>
        </w:rPr>
        <w:t xml:space="preserve">When: </w:t>
      </w:r>
      <w:r w:rsidRPr="00121260">
        <w:rPr>
          <w:rFonts w:ascii="Open Sans" w:hAnsi="Open Sans" w:cs="Open Sans"/>
          <w:b/>
        </w:rPr>
        <w:t xml:space="preserve">Monday 18 February 2019 at 9:30am – 11am. </w:t>
      </w:r>
    </w:p>
    <w:p w14:paraId="2DD70424" w14:textId="77777777" w:rsidR="0076644B" w:rsidRDefault="0076644B" w:rsidP="007038FE">
      <w:pPr>
        <w:spacing w:before="60" w:after="60"/>
        <w:rPr>
          <w:rFonts w:ascii="Open Sans" w:hAnsi="Open Sans" w:cs="Open Sans"/>
        </w:rPr>
      </w:pPr>
    </w:p>
    <w:p w14:paraId="6621D89B" w14:textId="7BDD740D" w:rsidR="002B4BCD" w:rsidRPr="00121260" w:rsidRDefault="008A03A6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 xml:space="preserve">We will talk with people in a group. Please tell us if you are coming by adding your name to the list </w:t>
      </w:r>
      <w:hyperlink r:id="rId8" w:history="1">
        <w:r w:rsidRPr="00521FAD">
          <w:rPr>
            <w:rStyle w:val="Hyperlink"/>
            <w:rFonts w:ascii="Open Sans" w:hAnsi="Open Sans" w:cs="Open Sans"/>
          </w:rPr>
          <w:t>here</w:t>
        </w:r>
      </w:hyperlink>
      <w:r w:rsidRPr="00121260">
        <w:rPr>
          <w:rFonts w:ascii="Open Sans" w:hAnsi="Open Sans" w:cs="Open Sans"/>
        </w:rPr>
        <w:t xml:space="preserve">. </w:t>
      </w:r>
      <w:r w:rsidR="006040AD" w:rsidRPr="00121260">
        <w:rPr>
          <w:rFonts w:ascii="Open Sans" w:hAnsi="Open Sans" w:cs="Open Sans"/>
        </w:rPr>
        <w:t xml:space="preserve">If you need any help or support to </w:t>
      </w:r>
      <w:r w:rsidR="002B4BCD" w:rsidRPr="00121260">
        <w:rPr>
          <w:rFonts w:ascii="Open Sans" w:hAnsi="Open Sans" w:cs="Open Sans"/>
        </w:rPr>
        <w:t xml:space="preserve">come </w:t>
      </w:r>
      <w:r w:rsidR="004755CF" w:rsidRPr="00121260">
        <w:rPr>
          <w:rFonts w:ascii="Open Sans" w:hAnsi="Open Sans" w:cs="Open Sans"/>
        </w:rPr>
        <w:t>along,</w:t>
      </w:r>
      <w:r w:rsidR="002B4BCD" w:rsidRPr="00121260">
        <w:rPr>
          <w:rFonts w:ascii="Open Sans" w:hAnsi="Open Sans" w:cs="Open Sans"/>
        </w:rPr>
        <w:t xml:space="preserve"> please email </w:t>
      </w:r>
      <w:hyperlink r:id="rId9" w:history="1">
        <w:r w:rsidR="002B4BCD" w:rsidRPr="00121260">
          <w:rPr>
            <w:rStyle w:val="Hyperlink"/>
            <w:rFonts w:ascii="Open Sans" w:hAnsi="Open Sans" w:cs="Open Sans"/>
            <w:color w:val="auto"/>
          </w:rPr>
          <w:t>SH.Inquiry@humanrights.gov.au</w:t>
        </w:r>
      </w:hyperlink>
      <w:r w:rsidR="002B4BCD" w:rsidRPr="00121260">
        <w:rPr>
          <w:rFonts w:ascii="Open Sans" w:hAnsi="Open Sans" w:cs="Open Sans"/>
        </w:rPr>
        <w:t xml:space="preserve"> or call (02) 9284 9750. </w:t>
      </w:r>
    </w:p>
    <w:p w14:paraId="3B7F9597" w14:textId="77777777" w:rsidR="002B4BCD" w:rsidRPr="00121260" w:rsidRDefault="002B4BCD" w:rsidP="007038FE">
      <w:pPr>
        <w:spacing w:before="60" w:after="60"/>
        <w:rPr>
          <w:rFonts w:ascii="Open Sans" w:hAnsi="Open Sans" w:cs="Open Sans"/>
        </w:rPr>
      </w:pPr>
    </w:p>
    <w:p w14:paraId="289A8F2F" w14:textId="0F3F41F5" w:rsidR="002B4BCD" w:rsidRPr="00121260" w:rsidRDefault="00A016A0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>Y</w:t>
      </w:r>
      <w:r w:rsidR="008A03A6" w:rsidRPr="00121260">
        <w:rPr>
          <w:rFonts w:ascii="Open Sans" w:hAnsi="Open Sans" w:cs="Open Sans"/>
        </w:rPr>
        <w:t xml:space="preserve">ou can </w:t>
      </w:r>
      <w:r w:rsidRPr="00121260">
        <w:rPr>
          <w:rFonts w:ascii="Open Sans" w:hAnsi="Open Sans" w:cs="Open Sans"/>
        </w:rPr>
        <w:t xml:space="preserve">also </w:t>
      </w:r>
      <w:r w:rsidR="002B4BCD" w:rsidRPr="00121260">
        <w:rPr>
          <w:rFonts w:ascii="Open Sans" w:hAnsi="Open Sans" w:cs="Open Sans"/>
          <w:b/>
        </w:rPr>
        <w:t>write</w:t>
      </w:r>
      <w:r w:rsidR="002B4BCD" w:rsidRPr="00121260">
        <w:rPr>
          <w:rFonts w:ascii="Open Sans" w:hAnsi="Open Sans" w:cs="Open Sans"/>
        </w:rPr>
        <w:t xml:space="preserve"> </w:t>
      </w:r>
      <w:r w:rsidR="008A03A6" w:rsidRPr="00121260">
        <w:rPr>
          <w:rFonts w:ascii="Open Sans" w:hAnsi="Open Sans" w:cs="Open Sans"/>
        </w:rPr>
        <w:t>to us about what happened. T</w:t>
      </w:r>
      <w:r w:rsidR="002B4BCD" w:rsidRPr="00121260">
        <w:rPr>
          <w:rFonts w:ascii="Open Sans" w:hAnsi="Open Sans" w:cs="Open Sans"/>
        </w:rPr>
        <w:t xml:space="preserve">his needs to be done by </w:t>
      </w:r>
      <w:r w:rsidR="00FA4F68">
        <w:rPr>
          <w:rFonts w:ascii="Open Sans" w:hAnsi="Open Sans" w:cs="Open Sans"/>
          <w:b/>
        </w:rPr>
        <w:t>28 February 2019</w:t>
      </w:r>
      <w:r w:rsidR="002B4BCD" w:rsidRPr="00121260">
        <w:rPr>
          <w:rFonts w:ascii="Open Sans" w:hAnsi="Open Sans" w:cs="Open Sans"/>
        </w:rPr>
        <w:t xml:space="preserve">. Click </w:t>
      </w:r>
      <w:hyperlink r:id="rId10" w:history="1">
        <w:r w:rsidR="002B4BCD" w:rsidRPr="00121260">
          <w:rPr>
            <w:rStyle w:val="Hyperlink"/>
            <w:rFonts w:ascii="Open Sans" w:hAnsi="Open Sans" w:cs="Open Sans"/>
            <w:color w:val="auto"/>
          </w:rPr>
          <w:t>here</w:t>
        </w:r>
      </w:hyperlink>
      <w:r w:rsidR="002B4BCD" w:rsidRPr="00121260">
        <w:rPr>
          <w:rFonts w:ascii="Open Sans" w:hAnsi="Open Sans" w:cs="Open Sans"/>
        </w:rPr>
        <w:t xml:space="preserve"> to do this. </w:t>
      </w:r>
    </w:p>
    <w:p w14:paraId="4C73C2EF" w14:textId="77777777" w:rsidR="00354227" w:rsidRPr="00121260" w:rsidRDefault="00354227" w:rsidP="007038FE">
      <w:pPr>
        <w:spacing w:before="60" w:after="60"/>
        <w:rPr>
          <w:rFonts w:ascii="Open Sans" w:hAnsi="Open Sans" w:cs="Open Sans"/>
        </w:rPr>
      </w:pPr>
    </w:p>
    <w:p w14:paraId="170503D1" w14:textId="44A72FE0" w:rsidR="008A03A6" w:rsidRPr="00121260" w:rsidRDefault="007038FE" w:rsidP="007038FE">
      <w:pPr>
        <w:spacing w:before="60" w:after="60"/>
        <w:rPr>
          <w:rFonts w:ascii="Open Sans" w:hAnsi="Open Sans" w:cs="Open Sans"/>
        </w:rPr>
      </w:pPr>
      <w:r w:rsidRPr="00121260">
        <w:rPr>
          <w:rFonts w:ascii="Open Sans" w:hAnsi="Open Sans" w:cs="Open Sans"/>
        </w:rPr>
        <w:t xml:space="preserve">You should be able to feel safe at work. This is a </w:t>
      </w:r>
      <w:r w:rsidRPr="00121260">
        <w:rPr>
          <w:rFonts w:ascii="Open Sans" w:hAnsi="Open Sans" w:cs="Open Sans"/>
          <w:b/>
        </w:rPr>
        <w:t>human right</w:t>
      </w:r>
      <w:r w:rsidRPr="00121260">
        <w:rPr>
          <w:rFonts w:ascii="Open Sans" w:hAnsi="Open Sans" w:cs="Open Sans"/>
        </w:rPr>
        <w:t xml:space="preserve">. </w:t>
      </w:r>
      <w:r w:rsidR="008A03A6" w:rsidRPr="00121260">
        <w:rPr>
          <w:rFonts w:ascii="Open Sans" w:hAnsi="Open Sans" w:cs="Open Sans"/>
        </w:rPr>
        <w:t>T</w:t>
      </w:r>
      <w:r w:rsidR="00354227" w:rsidRPr="00121260">
        <w:rPr>
          <w:rFonts w:ascii="Open Sans" w:hAnsi="Open Sans" w:cs="Open Sans"/>
        </w:rPr>
        <w:t xml:space="preserve">his National Inquiry </w:t>
      </w:r>
      <w:r w:rsidR="008E4CF7">
        <w:rPr>
          <w:rFonts w:ascii="Open Sans" w:hAnsi="Open Sans" w:cs="Open Sans"/>
        </w:rPr>
        <w:t>aims to</w:t>
      </w:r>
      <w:r w:rsidR="00354227" w:rsidRPr="00121260">
        <w:rPr>
          <w:rFonts w:ascii="Open Sans" w:hAnsi="Open Sans" w:cs="Open Sans"/>
        </w:rPr>
        <w:t xml:space="preserve"> make things better for all people working in Australia.</w:t>
      </w:r>
    </w:p>
    <w:p w14:paraId="100A21E5" w14:textId="73DC2EDE" w:rsidR="008A2AF7" w:rsidRPr="00121260" w:rsidRDefault="008A2AF7" w:rsidP="00061380">
      <w:pPr>
        <w:rPr>
          <w:rFonts w:ascii="Open Sans" w:hAnsi="Open Sans" w:cs="Open Sans"/>
        </w:rPr>
      </w:pPr>
    </w:p>
    <w:sectPr w:rsidR="008A2AF7" w:rsidRPr="00121260" w:rsidSect="00CE7182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3685" w14:textId="77777777" w:rsidR="00137A47" w:rsidRDefault="00137A47" w:rsidP="00F14C6D">
      <w:r>
        <w:separator/>
      </w:r>
    </w:p>
  </w:endnote>
  <w:endnote w:type="continuationSeparator" w:id="0">
    <w:p w14:paraId="2783A61C" w14:textId="77777777" w:rsidR="00137A47" w:rsidRDefault="00137A47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0436" w14:textId="6EBE994E" w:rsidR="0024300C" w:rsidRDefault="0024300C" w:rsidP="00CE7182">
    <w:pPr>
      <w:pStyle w:val="Footer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57DCC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E9DD" w14:textId="77777777" w:rsidR="00137A47" w:rsidRDefault="00137A47" w:rsidP="00F14C6D">
      <w:r>
        <w:separator/>
      </w:r>
    </w:p>
  </w:footnote>
  <w:footnote w:type="continuationSeparator" w:id="0">
    <w:p w14:paraId="5186B4C8" w14:textId="77777777" w:rsidR="00137A47" w:rsidRDefault="00137A47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E8E7" w14:textId="32CAD872" w:rsidR="00121260" w:rsidRDefault="00121260" w:rsidP="0012126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ADE519A" wp14:editId="0B4A7A66">
          <wp:extent cx="5759450" cy="1259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yone's-Business.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18"/>
    <w:rsid w:val="0001254B"/>
    <w:rsid w:val="00013272"/>
    <w:rsid w:val="00021134"/>
    <w:rsid w:val="000540A0"/>
    <w:rsid w:val="000579B1"/>
    <w:rsid w:val="00061380"/>
    <w:rsid w:val="00074750"/>
    <w:rsid w:val="00074CD6"/>
    <w:rsid w:val="00080E1C"/>
    <w:rsid w:val="000B0A5D"/>
    <w:rsid w:val="001011C8"/>
    <w:rsid w:val="00121260"/>
    <w:rsid w:val="00132462"/>
    <w:rsid w:val="00137A47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1F5C4D"/>
    <w:rsid w:val="0020759E"/>
    <w:rsid w:val="00231ED1"/>
    <w:rsid w:val="0023303F"/>
    <w:rsid w:val="0024300C"/>
    <w:rsid w:val="0024557E"/>
    <w:rsid w:val="00262197"/>
    <w:rsid w:val="002702D9"/>
    <w:rsid w:val="002B4BCD"/>
    <w:rsid w:val="003040CA"/>
    <w:rsid w:val="00310ED4"/>
    <w:rsid w:val="0031492A"/>
    <w:rsid w:val="00316504"/>
    <w:rsid w:val="00316C1A"/>
    <w:rsid w:val="00321AF0"/>
    <w:rsid w:val="00354227"/>
    <w:rsid w:val="00377C8F"/>
    <w:rsid w:val="003931C7"/>
    <w:rsid w:val="003955AE"/>
    <w:rsid w:val="00395B25"/>
    <w:rsid w:val="003A533F"/>
    <w:rsid w:val="003B18A7"/>
    <w:rsid w:val="003B523F"/>
    <w:rsid w:val="003C7DEC"/>
    <w:rsid w:val="003F0CEE"/>
    <w:rsid w:val="003F7A8E"/>
    <w:rsid w:val="00405C93"/>
    <w:rsid w:val="00414B9B"/>
    <w:rsid w:val="004215B3"/>
    <w:rsid w:val="00444303"/>
    <w:rsid w:val="004561BE"/>
    <w:rsid w:val="00457DCC"/>
    <w:rsid w:val="00461F29"/>
    <w:rsid w:val="0046259A"/>
    <w:rsid w:val="00462D4C"/>
    <w:rsid w:val="00473DB9"/>
    <w:rsid w:val="00474063"/>
    <w:rsid w:val="004755CF"/>
    <w:rsid w:val="00476EEA"/>
    <w:rsid w:val="00494D4B"/>
    <w:rsid w:val="004A722D"/>
    <w:rsid w:val="004C79BE"/>
    <w:rsid w:val="004D0A9F"/>
    <w:rsid w:val="004F3A80"/>
    <w:rsid w:val="004F53EF"/>
    <w:rsid w:val="00502F96"/>
    <w:rsid w:val="00503E04"/>
    <w:rsid w:val="00504B28"/>
    <w:rsid w:val="005073C2"/>
    <w:rsid w:val="00513540"/>
    <w:rsid w:val="00521FAD"/>
    <w:rsid w:val="00522CED"/>
    <w:rsid w:val="00554C04"/>
    <w:rsid w:val="00560CD7"/>
    <w:rsid w:val="005B7515"/>
    <w:rsid w:val="005C1654"/>
    <w:rsid w:val="005D04F4"/>
    <w:rsid w:val="005D1F34"/>
    <w:rsid w:val="005E6BC8"/>
    <w:rsid w:val="005F5F45"/>
    <w:rsid w:val="006040AD"/>
    <w:rsid w:val="00621CF2"/>
    <w:rsid w:val="00622FB3"/>
    <w:rsid w:val="0065355B"/>
    <w:rsid w:val="00690313"/>
    <w:rsid w:val="00696390"/>
    <w:rsid w:val="006A6BB3"/>
    <w:rsid w:val="006B3680"/>
    <w:rsid w:val="006D5EE5"/>
    <w:rsid w:val="006E06ED"/>
    <w:rsid w:val="006E06F5"/>
    <w:rsid w:val="007038FE"/>
    <w:rsid w:val="007039FC"/>
    <w:rsid w:val="00706FAB"/>
    <w:rsid w:val="00707793"/>
    <w:rsid w:val="007169BB"/>
    <w:rsid w:val="00725D5E"/>
    <w:rsid w:val="007548CA"/>
    <w:rsid w:val="0076644B"/>
    <w:rsid w:val="00770DCB"/>
    <w:rsid w:val="00775485"/>
    <w:rsid w:val="007841E1"/>
    <w:rsid w:val="007D40BD"/>
    <w:rsid w:val="007E1866"/>
    <w:rsid w:val="007E6434"/>
    <w:rsid w:val="00810ABF"/>
    <w:rsid w:val="00811AC1"/>
    <w:rsid w:val="008125EE"/>
    <w:rsid w:val="00814A5D"/>
    <w:rsid w:val="0083209A"/>
    <w:rsid w:val="00853ED3"/>
    <w:rsid w:val="008724DE"/>
    <w:rsid w:val="008A03A6"/>
    <w:rsid w:val="008A2AF7"/>
    <w:rsid w:val="008A3D57"/>
    <w:rsid w:val="008E3D60"/>
    <w:rsid w:val="008E4CF7"/>
    <w:rsid w:val="0090165F"/>
    <w:rsid w:val="00921CB7"/>
    <w:rsid w:val="00923C4F"/>
    <w:rsid w:val="009472C4"/>
    <w:rsid w:val="00950E88"/>
    <w:rsid w:val="00957118"/>
    <w:rsid w:val="00966C2F"/>
    <w:rsid w:val="009802F3"/>
    <w:rsid w:val="009A5753"/>
    <w:rsid w:val="009C5FB8"/>
    <w:rsid w:val="009D0430"/>
    <w:rsid w:val="009E7FC4"/>
    <w:rsid w:val="009F51D9"/>
    <w:rsid w:val="009F7AAC"/>
    <w:rsid w:val="00A016A0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AF51A0"/>
    <w:rsid w:val="00B22697"/>
    <w:rsid w:val="00B277E0"/>
    <w:rsid w:val="00B52E2D"/>
    <w:rsid w:val="00B640EA"/>
    <w:rsid w:val="00B76653"/>
    <w:rsid w:val="00BA262D"/>
    <w:rsid w:val="00BC79EB"/>
    <w:rsid w:val="00BE6398"/>
    <w:rsid w:val="00C076F2"/>
    <w:rsid w:val="00C247EB"/>
    <w:rsid w:val="00C25BDA"/>
    <w:rsid w:val="00C51630"/>
    <w:rsid w:val="00C53971"/>
    <w:rsid w:val="00C54FB1"/>
    <w:rsid w:val="00C80F9F"/>
    <w:rsid w:val="00CA0D78"/>
    <w:rsid w:val="00CB27A8"/>
    <w:rsid w:val="00CE7182"/>
    <w:rsid w:val="00CF6E30"/>
    <w:rsid w:val="00D36D90"/>
    <w:rsid w:val="00D55E2F"/>
    <w:rsid w:val="00D65C76"/>
    <w:rsid w:val="00D81F0F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3543A"/>
    <w:rsid w:val="00F71A6E"/>
    <w:rsid w:val="00F9078E"/>
    <w:rsid w:val="00F95982"/>
    <w:rsid w:val="00FA4F68"/>
    <w:rsid w:val="00FC582E"/>
    <w:rsid w:val="00FC6C39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46C7A"/>
  <w15:chartTrackingRefBased/>
  <w15:docId w15:val="{C66DBE42-AA21-4E34-A4D3-EA5B8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18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/>
    </w:rPr>
  </w:style>
  <w:style w:type="paragraph" w:styleId="EndnoteText">
    <w:name w:val="endnote text"/>
    <w:basedOn w:val="Normal"/>
    <w:link w:val="EndnoteTextChar"/>
    <w:semiHidden/>
    <w:rsid w:val="00706F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NoSpacing">
    <w:name w:val="No Spacing"/>
    <w:basedOn w:val="Normal"/>
    <w:uiPriority w:val="1"/>
    <w:qFormat/>
    <w:rsid w:val="00957118"/>
    <w:rPr>
      <w:rFonts w:ascii="Open Sans" w:hAnsi="Open Sans" w:cs="Open Sans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locked/>
    <w:rsid w:val="002B4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B4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BC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B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BCD"/>
    <w:rPr>
      <w:rFonts w:ascii="Calibri" w:eastAsiaTheme="minorHAns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2B4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BC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national-workplace-sexual-harassment-inquiry-consultation-with-people-with-a-disability-tickets-548363620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manrights.gov.au/our-work/sex-discrimination/projects/national-inquiry-sexual-harassment-australian-workpla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umanrights.gov.au/have-your-say-national-inquiry-sexual-harassment-australian-workpl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.Inquiry@humanright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Anastasia Krivenkova</dc:creator>
  <cp:keywords/>
  <dc:description/>
  <cp:lastModifiedBy>Jason Stacey</cp:lastModifiedBy>
  <cp:revision>2</cp:revision>
  <dcterms:created xsi:type="dcterms:W3CDTF">2019-01-22T04:47:00Z</dcterms:created>
  <dcterms:modified xsi:type="dcterms:W3CDTF">2019-01-22T04:47:00Z</dcterms:modified>
</cp:coreProperties>
</file>